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B0" w:rsidRPr="00FC1B3B" w:rsidRDefault="002C426B" w:rsidP="006340A3">
      <w:pPr>
        <w:jc w:val="center"/>
        <w:rPr>
          <w:rFonts w:ascii="宋体" w:eastAsia="宋体" w:hAnsi="宋体" w:cs="Tahoma"/>
          <w:b/>
          <w:sz w:val="30"/>
          <w:szCs w:val="30"/>
          <w:shd w:val="clear" w:color="auto" w:fill="FFFFFF"/>
        </w:rPr>
      </w:pPr>
      <w:r w:rsidRPr="00FC1B3B">
        <w:rPr>
          <w:rFonts w:ascii="宋体" w:eastAsia="宋体" w:hAnsi="宋体" w:cs="Tahoma" w:hint="eastAsia"/>
          <w:b/>
          <w:sz w:val="30"/>
          <w:szCs w:val="30"/>
          <w:shd w:val="clear" w:color="auto" w:fill="FFFFFF"/>
        </w:rPr>
        <w:t>集美工业学校</w:t>
      </w:r>
      <w:r w:rsidR="006722BE" w:rsidRPr="00FC1B3B">
        <w:rPr>
          <w:rFonts w:ascii="宋体" w:eastAsia="宋体" w:hAnsi="宋体" w:cs="Tahoma" w:hint="eastAsia"/>
          <w:b/>
          <w:sz w:val="30"/>
          <w:szCs w:val="30"/>
          <w:shd w:val="clear" w:color="auto" w:fill="FFFFFF"/>
        </w:rPr>
        <w:t>智慧黑板</w:t>
      </w:r>
      <w:r w:rsidR="006340A3" w:rsidRPr="00FC1B3B">
        <w:rPr>
          <w:rFonts w:ascii="宋体" w:eastAsia="宋体" w:hAnsi="宋体" w:cs="Tahoma" w:hint="eastAsia"/>
          <w:b/>
          <w:sz w:val="30"/>
          <w:szCs w:val="30"/>
          <w:shd w:val="clear" w:color="auto" w:fill="FFFFFF"/>
        </w:rPr>
        <w:t>与讲台</w:t>
      </w:r>
      <w:r w:rsidRPr="00FC1B3B">
        <w:rPr>
          <w:rFonts w:ascii="宋体" w:eastAsia="宋体" w:hAnsi="宋体" w:cs="Tahoma" w:hint="eastAsia"/>
          <w:b/>
          <w:sz w:val="30"/>
          <w:szCs w:val="30"/>
          <w:shd w:val="clear" w:color="auto" w:fill="FFFFFF"/>
        </w:rPr>
        <w:t>采购报价</w:t>
      </w:r>
    </w:p>
    <w:p w:rsidR="002C426B" w:rsidRPr="00FC1B3B" w:rsidRDefault="006340A3" w:rsidP="002C426B">
      <w:pPr>
        <w:pStyle w:val="a5"/>
        <w:numPr>
          <w:ilvl w:val="0"/>
          <w:numId w:val="4"/>
        </w:numPr>
        <w:ind w:firstLineChars="0"/>
        <w:rPr>
          <w:rFonts w:ascii="宋体" w:eastAsia="宋体" w:hAnsi="宋体" w:cs="Tahoma"/>
          <w:b/>
          <w:color w:val="FF0000"/>
          <w:sz w:val="28"/>
          <w:szCs w:val="28"/>
          <w:shd w:val="clear" w:color="auto" w:fill="FFFFFF"/>
        </w:rPr>
      </w:pPr>
      <w:r w:rsidRPr="00FC1B3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智慧</w:t>
      </w:r>
      <w:r w:rsidR="00A203D7" w:rsidRPr="00FC1B3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黑板</w:t>
      </w:r>
      <w:r w:rsidR="002C426B" w:rsidRPr="00FC1B3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1套</w:t>
      </w:r>
    </w:p>
    <w:p w:rsidR="00FD0031" w:rsidRPr="002C426B" w:rsidRDefault="002C426B" w:rsidP="002C426B">
      <w:pPr>
        <w:pStyle w:val="a5"/>
        <w:ind w:left="480" w:firstLineChars="0" w:firstLine="0"/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highlight w:val="cyan"/>
          <w:shd w:val="clear" w:color="auto" w:fill="FFFFFF"/>
        </w:rPr>
        <w:t>技术要求</w:t>
      </w:r>
    </w:p>
    <w:p w:rsidR="001859EC" w:rsidRPr="002C426B" w:rsidRDefault="00076C8F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1.</w:t>
      </w:r>
      <w:r w:rsidR="00F267B0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尺寸:</w:t>
      </w:r>
      <w:r w:rsidR="00BD4489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宽≥4000mm，高≥1200mm，厚≤95mm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2.</w:t>
      </w:r>
      <w:r w:rsidR="00BD4489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结构：整个黑板结构无推拉式，两侧书写面为纯玻璃材质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3.</w:t>
      </w:r>
      <w:r w:rsidR="00BD4489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使用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：壁挂</w:t>
      </w:r>
      <w:r w:rsidR="00BD4489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，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4.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书写：整体黑板表面支持普通粉笔、液态水笔、水性粉笔书写等。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br/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5.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前置接口：USB≥</w:t>
      </w:r>
      <w:r w:rsidR="001859E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4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，USBTOUCH≥1，HDMI≥1，支持双系统共享前置USB接口。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6.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前置正向全频扬声器功率：2*15W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7.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网络：单根网线支持安卓，OPS同时上网，OPS</w:t>
      </w:r>
      <w:r w:rsidR="00537D14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支持千兆，安卓支持百兆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；支持 2.4G，5G 双频 WiFi和蓝牙。</w:t>
      </w:r>
    </w:p>
    <w:p w:rsidR="00FD0031" w:rsidRPr="002C426B" w:rsidRDefault="00076C8F" w:rsidP="002C426B">
      <w:pPr>
        <w:ind w:firstLineChars="100" w:firstLine="280"/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/>
          <w:sz w:val="28"/>
          <w:szCs w:val="28"/>
          <w:highlight w:val="cyan"/>
          <w:shd w:val="clear" w:color="auto" w:fill="FFFFFF"/>
        </w:rPr>
        <w:t>（屏幕要求）</w:t>
      </w:r>
    </w:p>
    <w:p w:rsidR="00A203D7" w:rsidRPr="002C426B" w:rsidRDefault="00076C8F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8.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显示：对比度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14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00:1</w:t>
      </w:r>
      <w:r w:rsidR="001859E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及以上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，比例16:09</w:t>
      </w:r>
      <w:r w:rsidR="00FD0031" w:rsidRPr="002C426B">
        <w:rPr>
          <w:rFonts w:ascii="宋体" w:eastAsia="宋体" w:hAnsi="宋体" w:cs="Tahoma"/>
          <w:sz w:val="28"/>
          <w:szCs w:val="28"/>
        </w:rPr>
        <w:t>，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9.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分辨率:高清3840*2160,可实现4K超高清显示功率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10.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尺寸</w:t>
      </w:r>
      <w:r w:rsidR="006722BE" w:rsidRPr="002C426B">
        <w:rPr>
          <w:rFonts w:ascii="宋体" w:eastAsia="宋体" w:hAnsi="宋体" w:cs="Tahoma"/>
          <w:sz w:val="28"/>
          <w:szCs w:val="28"/>
        </w:rPr>
        <w:t>：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85英寸</w:t>
      </w:r>
    </w:p>
    <w:p w:rsidR="00FD0031" w:rsidRPr="002C426B" w:rsidRDefault="00076C8F" w:rsidP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/>
          <w:sz w:val="28"/>
          <w:szCs w:val="28"/>
          <w:highlight w:val="cyan"/>
          <w:shd w:val="clear" w:color="auto" w:fill="FFFFFF"/>
        </w:rPr>
        <w:t>（内置配置包括OPS</w:t>
      </w:r>
      <w:r w:rsidRPr="002C426B">
        <w:rPr>
          <w:rFonts w:ascii="宋体" w:eastAsia="宋体" w:hAnsi="宋体" w:cs="Tahoma" w:hint="eastAsia"/>
          <w:sz w:val="28"/>
          <w:szCs w:val="28"/>
          <w:highlight w:val="cyan"/>
          <w:shd w:val="clear" w:color="auto" w:fill="FFFFFF"/>
        </w:rPr>
        <w:t>配置及参数</w:t>
      </w:r>
      <w:r w:rsidRPr="002C426B">
        <w:rPr>
          <w:rFonts w:ascii="宋体" w:eastAsia="宋体" w:hAnsi="宋体" w:cs="Tahoma"/>
          <w:sz w:val="28"/>
          <w:szCs w:val="28"/>
          <w:highlight w:val="cyan"/>
          <w:shd w:val="clear" w:color="auto" w:fill="FFFFFF"/>
        </w:rPr>
        <w:t>）</w:t>
      </w:r>
    </w:p>
    <w:p w:rsidR="001859EC" w:rsidRPr="002C426B" w:rsidRDefault="00076C8F" w:rsidP="001859EC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</w:t>
      </w:r>
      <w:r w:rsidR="00FD0031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1.</w:t>
      </w:r>
      <w:r w:rsidR="00FD0031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采用模块化、可维护、插拔式结构设计；</w:t>
      </w:r>
      <w:r w:rsidR="006722BE" w:rsidRPr="002C426B">
        <w:rPr>
          <w:rFonts w:ascii="宋体" w:eastAsia="宋体" w:hAnsi="宋体" w:cs="Tahoma"/>
          <w:sz w:val="28"/>
          <w:szCs w:val="28"/>
        </w:rPr>
        <w:br/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2.配置</w:t>
      </w:r>
      <w:r w:rsidR="001859E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八</w:t>
      </w:r>
      <w:r w:rsidR="00A203D7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代及以上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Intel I</w:t>
      </w:r>
      <w:r w:rsidR="006722BE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处理器，</w:t>
      </w:r>
      <w:r w:rsidR="006722BE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16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G DDR4,</w:t>
      </w:r>
      <w:r w:rsidR="00AB04B3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512G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-SSD</w:t>
      </w:r>
      <w:r w:rsidR="006722BE" w:rsidRPr="002C426B">
        <w:rPr>
          <w:rFonts w:ascii="宋体" w:eastAsia="宋体" w:hAnsi="宋体" w:cs="Tahoma"/>
          <w:sz w:val="28"/>
          <w:szCs w:val="28"/>
        </w:rPr>
        <w:t>，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wIndo</w:t>
      </w:r>
      <w:r w:rsidR="00AB04B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n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10操作系统</w:t>
      </w:r>
      <w:r w:rsidR="00AB04B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。</w:t>
      </w:r>
      <w:r w:rsidR="002C426B" w:rsidRPr="002C426B">
        <w:rPr>
          <w:rFonts w:ascii="宋体" w:eastAsia="宋体" w:hAnsi="宋体" w:cs="Tahoma" w:hint="eastAsia"/>
          <w:sz w:val="28"/>
          <w:szCs w:val="28"/>
        </w:rPr>
        <w:t xml:space="preserve">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13</w:t>
      </w:r>
      <w:r w:rsidR="006722BE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.</w:t>
      </w:r>
      <w:r w:rsidR="006722BE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触控技术，支持低至10点触控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14</w:t>
      </w:r>
      <w:r w:rsidR="00AB04B3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.配有无线鼠标与键盘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15</w:t>
      </w:r>
      <w:r w:rsidR="001859E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.整机内置安卓系统，支持安卓系统8.0版本，内存≥4G，存储≥16G处理器；</w:t>
      </w:r>
    </w:p>
    <w:p w:rsidR="00A203D7" w:rsidRPr="002C426B" w:rsidRDefault="006340A3">
      <w:pPr>
        <w:rPr>
          <w:rFonts w:ascii="宋体" w:eastAsia="宋体" w:hAnsi="宋体" w:cs="Tahoma"/>
          <w:b/>
          <w:color w:val="FF0000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二、</w:t>
      </w:r>
      <w:r w:rsidR="00BF0C72" w:rsidRPr="002C426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智能</w:t>
      </w:r>
      <w:r w:rsidR="00A203D7" w:rsidRPr="002C426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讲台</w:t>
      </w:r>
      <w:r w:rsidRPr="002C426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t>要求</w:t>
      </w:r>
    </w:p>
    <w:p w:rsidR="0091411C" w:rsidRPr="002C426B" w:rsidRDefault="00BF0C72" w:rsidP="00BF0C72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1.</w:t>
      </w:r>
      <w:r w:rsidR="00537D14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落地式安装，独立组合方式，流线型、无锐角安全设计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2.</w:t>
      </w:r>
      <w:r w:rsidR="0091411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有效显示区：</w:t>
      </w:r>
      <w:r w:rsidR="0091411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480mm*269.4mm</w:t>
      </w:r>
      <w:r w:rsidR="0091411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，显示比例1</w:t>
      </w:r>
      <w:r w:rsidR="0091411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6</w:t>
      </w:r>
      <w:r w:rsidR="0091411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:</w:t>
      </w:r>
      <w:r w:rsidR="0091411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9</w:t>
      </w:r>
      <w:r w:rsidR="0091411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，物理分辨率不低于1</w:t>
      </w:r>
      <w:r w:rsidR="0091411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920*1080</w:t>
      </w:r>
      <w:r w:rsidR="0091411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，响应速度8ms，可视角度（水平</w:t>
      </w:r>
      <w:r w:rsidR="0091411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/垂直)178°/178°</w:t>
      </w:r>
    </w:p>
    <w:p w:rsidR="00BF0C72" w:rsidRPr="002C426B" w:rsidRDefault="0091411C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3.电容式触控技术，触摸最低1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0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点，可支持2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0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点。书写精度≤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2mm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，书写延迟≤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50ms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4mm光电玻璃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,支持手指、触控笔书写。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</w:t>
      </w:r>
      <w:r w:rsidR="00BF0C72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3.</w:t>
      </w:r>
      <w:r w:rsidR="00AB04B3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中控</w:t>
      </w:r>
      <w:r w:rsidR="00BF0C72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面板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</w:t>
      </w:r>
      <w:r w:rsidR="00BF0C72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4.带有收纳功能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</w:t>
      </w:r>
      <w:r w:rsidR="00BF0C72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5.材质：钢制、不锈钢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、镁铝合金</w:t>
      </w:r>
      <w:r w:rsidR="00BF0C72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等</w:t>
      </w:r>
    </w:p>
    <w:p w:rsidR="006340A3" w:rsidRPr="002C426B" w:rsidRDefault="002C426B" w:rsidP="006340A3">
      <w:pPr>
        <w:rPr>
          <w:rFonts w:ascii="宋体" w:eastAsia="宋体" w:hAnsi="宋体" w:cs="Tahoma"/>
          <w:b/>
          <w:color w:val="FF0000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b/>
          <w:color w:val="FF0000"/>
          <w:sz w:val="28"/>
          <w:szCs w:val="28"/>
          <w:shd w:val="clear" w:color="auto" w:fill="FFFFFF"/>
        </w:rPr>
        <w:lastRenderedPageBreak/>
        <w:t>三：其他要求</w:t>
      </w:r>
    </w:p>
    <w:p w:rsidR="006340A3" w:rsidRPr="002C426B" w:rsidRDefault="001859EC" w:rsidP="006340A3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1.为保证产品质量、供货进度及将来便利维护，要求智慧黑板CCC证书的申请人、制造商、生产厂为同一企业，非OEM产品。</w:t>
      </w:r>
      <w:r w:rsidR="006340A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br/>
      </w:r>
      <w:r w:rsidR="006340A3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2.配有2支麦克风，</w:t>
      </w:r>
      <w:r w:rsidR="006340A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支持2.4G稳定传输，可通过无线连接黑板音响</w:t>
      </w:r>
      <w:r w:rsidR="00DE6F0C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进行扩音，带翻页功能</w:t>
      </w:r>
      <w:r w:rsidR="006340A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br/>
      </w:r>
      <w:r w:rsidR="006340A3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3.</w:t>
      </w:r>
      <w:r w:rsidR="006340A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磁性吸附功能，两侧黑板支持磁性吸附，标配专用吸附磁铁5个</w:t>
      </w:r>
      <w:r w:rsidR="006340A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br/>
      </w:r>
      <w:r w:rsidR="006340A3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4.</w:t>
      </w:r>
      <w:r w:rsidR="006340A3"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自带白板软件、移动数学软件、集中控制软件</w:t>
      </w:r>
    </w:p>
    <w:p w:rsidR="00537D14" w:rsidRPr="002C426B" w:rsidRDefault="00537D14" w:rsidP="006340A3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5.智能无线展台：设备支持 WiFi 无线传输；支持 USB、指针充电；配置 ＞5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0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00 毫安大容量锂电池；</w:t>
      </w:r>
      <w:r w:rsidRPr="002C426B">
        <w:rPr>
          <w:rFonts w:ascii="宋体" w:eastAsia="宋体" w:hAnsi="宋体" w:cs="Tahoma"/>
          <w:sz w:val="28"/>
          <w:szCs w:val="28"/>
          <w:shd w:val="clear" w:color="auto" w:fill="FFFFFF"/>
        </w:rPr>
        <w:t>5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00万像素，支持视频录制；支持LED灯补光，拍摄镜头旋转角度可达270度；能够实时传输至黑板；</w:t>
      </w:r>
    </w:p>
    <w:p w:rsidR="006340A3" w:rsidRPr="002C426B" w:rsidRDefault="006340A3" w:rsidP="006340A3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5.应提供</w:t>
      </w:r>
      <w:r w:rsidR="00451DAA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现场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安装调试服务，保修</w:t>
      </w:r>
      <w:r w:rsidR="0091411C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3</w:t>
      </w: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年</w:t>
      </w:r>
    </w:p>
    <w:p w:rsidR="002C426B" w:rsidRPr="002C426B" w:rsidRDefault="006340A3" w:rsidP="006340A3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6.需现场确认</w:t>
      </w:r>
      <w:r w:rsidR="002C426B"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，联系技术人员。</w:t>
      </w:r>
    </w:p>
    <w:p w:rsidR="00A203D7" w:rsidRP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报价：</w:t>
      </w:r>
      <w:r w:rsidRPr="002C426B">
        <w:rPr>
          <w:rFonts w:ascii="宋体" w:eastAsia="宋体" w:hAnsi="宋体" w:cs="Tahoma" w:hint="eastAsia"/>
          <w:sz w:val="28"/>
          <w:szCs w:val="28"/>
          <w:u w:val="single"/>
          <w:shd w:val="clear" w:color="auto" w:fill="FFFFFF"/>
        </w:rPr>
        <w:t xml:space="preserve">智慧黑板报价                  元+智能讲台报价：              </w:t>
      </w:r>
    </w:p>
    <w:p w:rsidR="00525FCC" w:rsidRDefault="002C426B">
      <w:pPr>
        <w:rPr>
          <w:rFonts w:ascii="宋体" w:eastAsia="宋体" w:hAnsi="宋体" w:cs="Tahoma"/>
          <w:sz w:val="28"/>
          <w:szCs w:val="28"/>
          <w:u w:val="single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 二项合计（含税）： </w:t>
      </w:r>
      <w:r w:rsidRPr="002C426B">
        <w:rPr>
          <w:rFonts w:ascii="宋体" w:eastAsia="宋体" w:hAnsi="宋体" w:cs="Tahoma" w:hint="eastAsia"/>
          <w:sz w:val="28"/>
          <w:szCs w:val="28"/>
          <w:u w:val="single"/>
          <w:shd w:val="clear" w:color="auto" w:fill="FFFFFF"/>
        </w:rPr>
        <w:t xml:space="preserve">                </w:t>
      </w:r>
    </w:p>
    <w:p w:rsidR="002C426B" w:rsidRPr="002C426B" w:rsidRDefault="002C426B" w:rsidP="002C426B">
      <w:pPr>
        <w:ind w:firstLineChars="200" w:firstLine="560"/>
        <w:rPr>
          <w:rFonts w:ascii="宋体" w:eastAsia="宋体" w:hAnsi="宋体" w:cs="Tahoma"/>
          <w:color w:val="FF0000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color w:val="FF0000"/>
          <w:sz w:val="28"/>
          <w:szCs w:val="28"/>
          <w:highlight w:val="cyan"/>
          <w:shd w:val="clear" w:color="auto" w:fill="FFFFFF"/>
        </w:rPr>
        <w:t>报价密封盖章后有效期内送到总务处812（或北门门岗但需提前电话确定联系），报价有效期至2020年12月</w:t>
      </w:r>
      <w:r w:rsidR="007533DE">
        <w:rPr>
          <w:rFonts w:ascii="宋体" w:eastAsia="宋体" w:hAnsi="宋体" w:cs="Tahoma" w:hint="eastAsia"/>
          <w:color w:val="FF0000"/>
          <w:sz w:val="28"/>
          <w:szCs w:val="28"/>
          <w:highlight w:val="cyan"/>
          <w:shd w:val="clear" w:color="auto" w:fill="FFFFFF"/>
        </w:rPr>
        <w:t>19</w:t>
      </w:r>
      <w:r w:rsidRPr="002C426B">
        <w:rPr>
          <w:rFonts w:ascii="宋体" w:eastAsia="宋体" w:hAnsi="宋体" w:cs="Tahoma" w:hint="eastAsia"/>
          <w:color w:val="FF0000"/>
          <w:sz w:val="28"/>
          <w:szCs w:val="28"/>
          <w:highlight w:val="cyan"/>
          <w:shd w:val="clear" w:color="auto" w:fill="FFFFFF"/>
        </w:rPr>
        <w:t>日上午9点；</w:t>
      </w:r>
      <w:r w:rsidR="00302898">
        <w:rPr>
          <w:rFonts w:ascii="宋体" w:eastAsia="宋体" w:hAnsi="宋体" w:cs="Tahoma" w:hint="eastAsia"/>
          <w:color w:val="FF0000"/>
          <w:sz w:val="28"/>
          <w:szCs w:val="28"/>
          <w:shd w:val="clear" w:color="auto" w:fill="FFFFFF"/>
        </w:rPr>
        <w:t xml:space="preserve">  项目控制价≤</w:t>
      </w:r>
      <w:r w:rsidR="00116FF3">
        <w:rPr>
          <w:rFonts w:ascii="宋体" w:eastAsia="宋体" w:hAnsi="宋体" w:cs="Tahoma" w:hint="eastAsia"/>
          <w:color w:val="FF0000"/>
          <w:sz w:val="28"/>
          <w:szCs w:val="28"/>
          <w:shd w:val="clear" w:color="auto" w:fill="FFFFFF"/>
        </w:rPr>
        <w:t>70000</w:t>
      </w:r>
      <w:r w:rsidR="00302898">
        <w:rPr>
          <w:rFonts w:ascii="宋体" w:eastAsia="宋体" w:hAnsi="宋体" w:cs="Tahoma" w:hint="eastAsia"/>
          <w:color w:val="FF0000"/>
          <w:sz w:val="28"/>
          <w:szCs w:val="28"/>
          <w:shd w:val="clear" w:color="auto" w:fill="FFFFFF"/>
        </w:rPr>
        <w:t>元</w:t>
      </w:r>
    </w:p>
    <w:p w:rsid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 w:rsidRPr="002C426B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报价单位</w:t>
      </w: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：                              </w:t>
      </w:r>
    </w:p>
    <w:p w:rsid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联系人：</w:t>
      </w:r>
    </w:p>
    <w:p w:rsidR="002C426B" w:rsidRP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联系电话：</w:t>
      </w:r>
    </w:p>
    <w:p w:rsidR="00525FCC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                               集美工业学校</w:t>
      </w:r>
    </w:p>
    <w:p w:rsid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                              联系人：方维钦  7790922</w:t>
      </w:r>
    </w:p>
    <w:p w:rsidR="002C426B" w:rsidRP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                              技术联系人：</w:t>
      </w:r>
      <w:r w:rsidRPr="002C426B">
        <w:rPr>
          <w:rFonts w:ascii="ˎ̥" w:hAnsi="ˎ̥"/>
          <w:color w:val="000000"/>
          <w:sz w:val="28"/>
          <w:szCs w:val="28"/>
        </w:rPr>
        <w:t>13459028108</w:t>
      </w:r>
    </w:p>
    <w:p w:rsidR="00525FCC" w:rsidRPr="002C426B" w:rsidRDefault="002C426B">
      <w:pPr>
        <w:rPr>
          <w:rFonts w:ascii="宋体" w:eastAsia="宋体" w:hAnsi="宋体" w:cs="Tahoma"/>
          <w:sz w:val="28"/>
          <w:szCs w:val="28"/>
          <w:shd w:val="clear" w:color="auto" w:fill="FFFFFF"/>
        </w:rPr>
      </w:pPr>
      <w:r>
        <w:rPr>
          <w:rFonts w:ascii="宋体" w:eastAsia="宋体" w:hAnsi="宋体" w:cs="Tahoma" w:hint="eastAsia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宋体" w:eastAsia="宋体" w:hAnsi="宋体" w:cs="Tahoma"/>
          <w:sz w:val="28"/>
          <w:szCs w:val="28"/>
          <w:shd w:val="clear" w:color="auto" w:fill="FFFFFF"/>
        </w:rPr>
        <w:t>2020年12月</w:t>
      </w:r>
      <w:r w:rsidR="007533DE">
        <w:rPr>
          <w:rFonts w:ascii="宋体" w:eastAsia="宋体" w:hAnsi="宋体" w:cs="Tahoma"/>
          <w:sz w:val="28"/>
          <w:szCs w:val="28"/>
          <w:shd w:val="clear" w:color="auto" w:fill="FFFFFF"/>
        </w:rPr>
        <w:t>1</w:t>
      </w:r>
      <w:r w:rsidR="007533DE">
        <w:rPr>
          <w:rFonts w:ascii="宋体" w:eastAsia="宋体" w:hAnsi="宋体" w:cs="Tahoma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Tahoma"/>
          <w:sz w:val="28"/>
          <w:szCs w:val="28"/>
          <w:shd w:val="clear" w:color="auto" w:fill="FFFFFF"/>
        </w:rPr>
        <w:t>日</w:t>
      </w:r>
    </w:p>
    <w:sectPr w:rsidR="00525FCC" w:rsidRPr="002C426B" w:rsidSect="002C42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44" w:rsidRDefault="009A1B44" w:rsidP="006722BE">
      <w:r>
        <w:separator/>
      </w:r>
    </w:p>
  </w:endnote>
  <w:endnote w:type="continuationSeparator" w:id="0">
    <w:p w:rsidR="009A1B44" w:rsidRDefault="009A1B44" w:rsidP="0067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44" w:rsidRDefault="009A1B44" w:rsidP="006722BE">
      <w:r>
        <w:separator/>
      </w:r>
    </w:p>
  </w:footnote>
  <w:footnote w:type="continuationSeparator" w:id="0">
    <w:p w:rsidR="009A1B44" w:rsidRDefault="009A1B44" w:rsidP="0067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B71AF4"/>
    <w:multiLevelType w:val="singleLevel"/>
    <w:tmpl w:val="B1B71AF4"/>
    <w:lvl w:ilvl="0">
      <w:start w:val="1"/>
      <w:numFmt w:val="decimal"/>
      <w:suff w:val="nothing"/>
      <w:lvlText w:val="%1、"/>
      <w:lvlJc w:val="left"/>
    </w:lvl>
  </w:abstractNum>
  <w:abstractNum w:abstractNumId="1">
    <w:nsid w:val="21A615C5"/>
    <w:multiLevelType w:val="hybridMultilevel"/>
    <w:tmpl w:val="FA74C9D6"/>
    <w:lvl w:ilvl="0" w:tplc="B0B45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65003E"/>
    <w:multiLevelType w:val="hybridMultilevel"/>
    <w:tmpl w:val="2C54F85C"/>
    <w:lvl w:ilvl="0" w:tplc="75B0527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8231CA"/>
    <w:multiLevelType w:val="hybridMultilevel"/>
    <w:tmpl w:val="86226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BE"/>
    <w:rsid w:val="00076C8F"/>
    <w:rsid w:val="00080C7A"/>
    <w:rsid w:val="00116FF3"/>
    <w:rsid w:val="00167EB4"/>
    <w:rsid w:val="001859EC"/>
    <w:rsid w:val="0024016C"/>
    <w:rsid w:val="002C426B"/>
    <w:rsid w:val="002D574A"/>
    <w:rsid w:val="00302898"/>
    <w:rsid w:val="00330DA5"/>
    <w:rsid w:val="003619A6"/>
    <w:rsid w:val="003D0086"/>
    <w:rsid w:val="00451DAA"/>
    <w:rsid w:val="00475694"/>
    <w:rsid w:val="00525FCC"/>
    <w:rsid w:val="00537D14"/>
    <w:rsid w:val="00576680"/>
    <w:rsid w:val="006340A3"/>
    <w:rsid w:val="006722BE"/>
    <w:rsid w:val="007533DE"/>
    <w:rsid w:val="007A0BCF"/>
    <w:rsid w:val="007D2533"/>
    <w:rsid w:val="0091411C"/>
    <w:rsid w:val="00973E0F"/>
    <w:rsid w:val="009A1B44"/>
    <w:rsid w:val="00A203D7"/>
    <w:rsid w:val="00AB04B3"/>
    <w:rsid w:val="00BD4489"/>
    <w:rsid w:val="00BF0C72"/>
    <w:rsid w:val="00C3100E"/>
    <w:rsid w:val="00DE6F0C"/>
    <w:rsid w:val="00E75A84"/>
    <w:rsid w:val="00F267B0"/>
    <w:rsid w:val="00FA039B"/>
    <w:rsid w:val="00FC1B3B"/>
    <w:rsid w:val="00FD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2BE"/>
    <w:rPr>
      <w:sz w:val="18"/>
      <w:szCs w:val="18"/>
    </w:rPr>
  </w:style>
  <w:style w:type="paragraph" w:styleId="a5">
    <w:name w:val="List Paragraph"/>
    <w:basedOn w:val="a"/>
    <w:uiPriority w:val="34"/>
    <w:qFormat/>
    <w:rsid w:val="00A203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FE05-4C10-4272-8427-0E17F183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>微软中国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方维钦</cp:lastModifiedBy>
  <cp:revision>5</cp:revision>
  <dcterms:created xsi:type="dcterms:W3CDTF">2020-12-11T06:58:00Z</dcterms:created>
  <dcterms:modified xsi:type="dcterms:W3CDTF">2020-12-15T00:23:00Z</dcterms:modified>
</cp:coreProperties>
</file>